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820"/>
        <w:gridCol w:w="5180"/>
        <w:gridCol w:w="2180"/>
      </w:tblGrid>
      <w:tr w:rsidR="00D058AE" w:rsidRPr="00D058AE" w:rsidTr="00D058AE">
        <w:trPr>
          <w:trHeight w:val="33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58AE">
              <w:rPr>
                <w:rFonts w:eastAsia="Times New Roman" w:cs="Times New Roman"/>
                <w:color w:val="000000"/>
                <w:sz w:val="24"/>
                <w:szCs w:val="24"/>
              </w:rPr>
              <w:t>SỞ Y TẾ YÊN BÁI</w:t>
            </w:r>
          </w:p>
        </w:tc>
      </w:tr>
      <w:tr w:rsidR="00D058AE" w:rsidRPr="00D058AE" w:rsidTr="00D058AE">
        <w:trPr>
          <w:trHeight w:val="33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BỆNH VIỆN PHỔI</w:t>
            </w:r>
          </w:p>
        </w:tc>
      </w:tr>
      <w:tr w:rsidR="00D058AE" w:rsidRPr="00D058AE" w:rsidTr="00D058A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58AE" w:rsidRPr="00D058AE" w:rsidTr="00D058AE">
        <w:trPr>
          <w:trHeight w:val="45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BẢNG GIÁ DỊCH VỤ KỸ THUẬT </w:t>
            </w:r>
          </w:p>
          <w:p w:rsidR="00EF102F" w:rsidRDefault="00EF102F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KHÔNG THUỘC PHẠM VI THANH TOÁN CỦA QUỸ BẢO HIỂM Y TẾ TẠI BỆNH VIỆN PHỔI TỈNH YÊN BÁI</w:t>
            </w:r>
          </w:p>
          <w:p w:rsidR="00EF102F" w:rsidRPr="00D058AE" w:rsidRDefault="00EF102F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( Áp dụng từ 29/4/2024 )</w:t>
            </w:r>
          </w:p>
        </w:tc>
      </w:tr>
      <w:tr w:rsidR="00D058AE" w:rsidRPr="00D058AE" w:rsidTr="00D058AE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58AE" w:rsidRPr="00D058AE" w:rsidTr="00D058AE">
        <w:trPr>
          <w:trHeight w:val="1065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Mã dịch vụ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Tên dịch vụ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59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Giá viện phí theo NQ 09/2024/NQ-HĐND</w:t>
            </w:r>
            <w:r w:rsidR="00C4445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           </w:t>
            </w: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( đvt: đồng )</w:t>
            </w:r>
          </w:p>
        </w:tc>
      </w:tr>
      <w:tr w:rsidR="00D058AE" w:rsidRPr="00D058AE" w:rsidTr="00D058A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bookmarkStart w:id="0" w:name="RANGE!A7:F9"/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  <w:bookmarkEnd w:id="0"/>
          </w:p>
        </w:tc>
        <w:tc>
          <w:tcPr>
            <w:tcW w:w="10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BỆNH VIỆN PHỔI</w:t>
            </w:r>
          </w:p>
        </w:tc>
      </w:tr>
      <w:tr w:rsidR="00D058AE" w:rsidRPr="00D058AE" w:rsidTr="00D058A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1" w:name="RANGE!A8:F9"/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  <w:bookmarkEnd w:id="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Thăm dò chức năng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2" w:name="RANGE!C9:F9"/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  <w:bookmarkEnd w:id="2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01.0002.1778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Ghi điện tim cấp cứu tại giường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35,400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02.0024.1791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chức năng hô hấp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133,000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02.0085.1778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Điện tim thường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35,400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21.0018.0308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Test giãn phế quản (broncho modilator test)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179,000 </w:t>
            </w:r>
          </w:p>
        </w:tc>
        <w:bookmarkStart w:id="3" w:name="_GoBack"/>
        <w:bookmarkEnd w:id="3"/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Giường</w:t>
            </w:r>
          </w:p>
        </w:tc>
      </w:tr>
      <w:tr w:rsidR="00D058AE" w:rsidRPr="00D058AE" w:rsidTr="00D058AE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K02.1907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Giường Hồi sức cấp cứu Hạng III - Khoa Hồi sức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312,200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K12.1912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Giường Nội khoa loại 1 Hạng III - Khoa Lao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198,000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Chẩn đoán hình ảnh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18.0119.0028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Chụp Xquang ngực thẳng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68,300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18.0120.0028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Chụp Xquang ngực nghiêng hoặc chếch mỗi bên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68,300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18.0123.0012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Chụp Xquang đỉnh phổi ưỡn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59,200 </w:t>
            </w:r>
          </w:p>
        </w:tc>
      </w:tr>
      <w:tr w:rsidR="00D058AE" w:rsidRPr="00D058AE" w:rsidTr="00D058A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18.0191.0040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Chụp cắt lớp vi tính lồng ngực không tiêm thuốc cản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532,000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18.0192.0041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Chụp cắt lớp vi tính lồng ngực có tiêm thuốc cản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643,000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Khám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CK0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Khám Covid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Khám Lao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33,200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Nội soi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20.0013.0933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tai mũi họng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108,000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20.0013.2048.1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mũi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20.0013.2048.2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tai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20.0013.2048.3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họng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Siêu âm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18.0001.0001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tuyến giáp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18.0003.0001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cơ phần mềm vùng cổ mặt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18.0004.0001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hạch vùng cổ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18.0011.0001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màng phổi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18.0015.0001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ổ bụng (gan mật, tụy, lách, thận, bàng quang)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18.0043.0001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khớp (gối, háng, khuỷu, cổ tay….)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18.0044.0001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phần mềm (da, tổ chức dưới da, cơ….)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18.0049.0004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tim, màng tim qua thành ngực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233,000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18.0054.0001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tuyến vú hai bên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Thủ thuật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01.0007.0099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catheter tĩnh mạch trung tâm 01 nòng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664,000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01.0008.0100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catheter tĩnh mạch trung tâm nhiều nòng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1,137,000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01.0053.0075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canuyn mũi hầu, miệng hầu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35,600 </w:t>
            </w:r>
          </w:p>
        </w:tc>
      </w:tr>
      <w:tr w:rsidR="00D058AE" w:rsidRPr="00D058AE" w:rsidTr="00D058AE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01.0054.0114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12,200 </w:t>
            </w:r>
          </w:p>
        </w:tc>
      </w:tr>
      <w:tr w:rsidR="00D058AE" w:rsidRPr="00D058AE" w:rsidTr="00D058AE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01.0055.0114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Hút đờm qua ống nội khí quản/canuyn mở khí quản bằng ống thông một lần ở người bệnh có thở máy (một lần hút)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12,200 </w:t>
            </w:r>
          </w:p>
        </w:tc>
      </w:tr>
      <w:tr w:rsidR="00D058AE" w:rsidRPr="00D058AE" w:rsidTr="00D058A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01.0056.0300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Hút đờm qua ống nội khí quản/canuyn mở khí quản bằng ống thông kín (có thở máy) (một lần hút)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337,000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01.0065.0071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Bóp bóng Ambu qua mặt nạ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216,000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01.0065.0071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Bóp bóng Ambu qua mặt nạ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227,000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01.0066.1888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ống nội khí quản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568,000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01.0071.0120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Mở khí quản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734,000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01.0073.0120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Mở khí quản thường quy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734,000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01.0076.0200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Chăm sóc lỗ mở khí quản (một lần)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01.0077.1888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Thay ống nội khí quản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568,000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01.0080.0206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Thay canuyn mở khí quản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253,000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01.0086.0898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Khí dung thuốc cấp cứu (một lần)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01.0087.0898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Khí dung thuốc qua thở máy (một lần)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01.0089.0206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canuyn mở khí quản 02 nòng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253,000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01.0093.0079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hút dịch – khí màng phổi bằng kim hay catheter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150,000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01.0095.0094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Mở màng phổi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607,000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01.0096.0094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Mở màng phổi tối thiểu bằng troca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607,000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01.0097.0111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Dẫn lưu màng phổi liên tục ≤ 8 giờ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188,000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01.0106.0128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khí phế quản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1,478,000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01.0111.0129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khí phế quản lấy dị vật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3,278,000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01.0128.0209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Thông khí nhân tạo không xâm nhập ≤ 8 giờ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583,000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01.0129.0209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Thông khí nhân tạo CPAP qua van Boussignac ≤ 8 giờ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583,000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01.0153.0297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Thở máy xâm nhập hai phổi độc lập ≤ 8 giờ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1,310,000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01.0158.0074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Cấp cứu ngừng tuần hoàn hô hấp cơ bản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01.0160.0210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ống thông dẫn lưu bàng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94,300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01.0164.0210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Thông bàng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94,300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01.0221.0211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Thụt tháo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85,900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01.0222.0211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Thụt giữ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85,900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01.0239.0001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ổ bụng tại giường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01.0240.0077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dò ổ bụng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143,000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01.0267.0203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Thay băng cho các vết thương hoại tử rộng (một lần)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139,000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01.0281.1510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Xét nghiệm đường máu mao mạch tại giường (một lần)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15,500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01.0303.0001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cấp cứu tại giường bệnh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02.0002.0071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Bơm rửa khoang màng phổi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227,000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02.0008.0078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tháo dịch màng phổi dưới hướng dẫn của siêu âm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183,000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02.0009.0077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dò dịch màng phổi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143,000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02.0011.0079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hút khí màng phổi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150,000 </w:t>
            </w:r>
          </w:p>
        </w:tc>
      </w:tr>
      <w:tr w:rsidR="00D058AE" w:rsidRPr="00D058AE" w:rsidTr="00D058A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02.0012.0095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Dẫn lưu màng phổi, ổ áp xe phổi dưới hướng dẫn của siêu âm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697,000 </w:t>
            </w:r>
          </w:p>
        </w:tc>
      </w:tr>
      <w:tr w:rsidR="00D058AE" w:rsidRPr="00D058AE" w:rsidTr="00D058A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02.0026.0111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Hút dẫn lưu khoang màng phổi bằng máy hút áp lực âm liên tục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188,000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02.0032.0898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Khí dung thuốc giãn phế quản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02.0045.0130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Nội soi phế quản ống mềm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768,000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02.0061.0164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Rút ống dẫn lưu màng phổi, ống dẫn lưu ổ áp xe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184,000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02.0063.0001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Siêu âm màng phổi cấp cứu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49,300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02.0064.0175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Sinh thiết màng phổi mù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442,000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02.0068.0277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Vận động trị liệu hô hấp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31,100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02.0188.0210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sonde bàng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94,300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02.0242.0077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dò dịch ổ bụng xét nghiệm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143,000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02.0243.0078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Chọc tháo dịch ổ bụng điều trị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183,000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02.0244.0103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ống thông dạ dày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94,300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02.0247.0211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Đặt ống thông hậu môn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85,900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b/>
                <w:bCs/>
                <w:color w:val="000000"/>
                <w:sz w:val="22"/>
              </w:rPr>
              <w:t>Xét nghiệm</w:t>
            </w:r>
          </w:p>
        </w:tc>
      </w:tr>
      <w:tr w:rsidR="00D058AE" w:rsidRPr="00D058AE" w:rsidTr="00D058A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22.0002.1352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Thời gian prothrombin (PT: Prothrombin Time), (Các tên khác: TQ; Tỷ lệ Prothrombin) bằng máy bán tự động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65,300 </w:t>
            </w:r>
          </w:p>
        </w:tc>
      </w:tr>
      <w:tr w:rsidR="00D058AE" w:rsidRPr="00D058AE" w:rsidTr="00D058AE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22.0006.1354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Thời gian thromboplastin một phần hoạt hoá (APTT: Activated Partial Thromboplastin Time) (Tên khác: TCK) bằng máy bán tự động.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41,500 </w:t>
            </w:r>
          </w:p>
        </w:tc>
      </w:tr>
      <w:tr w:rsidR="00D058AE" w:rsidRPr="00D058AE" w:rsidTr="00D058A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22.0014.1242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Fibrinogen (Tên khác: Định lượng yếu tố I), phương pháp Clauss- phương pháp trực tiếp, bằng máy bán tự động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105,000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22.0019.1348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Thời gian máu chảy phương pháp Duke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22.0021.1219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Co cục máu đông (Tên khác: Co cục 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15,300 </w:t>
            </w:r>
          </w:p>
        </w:tc>
      </w:tr>
      <w:tr w:rsidR="00D058AE" w:rsidRPr="00D058AE" w:rsidTr="00D058A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22.0120.1370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Tổng phân tích tế bào máu ngoại vi (bằng máy đếm tổng trở)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41,500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22.0143.1303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Máu lắng (bằng máy tự động)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35,600 </w:t>
            </w:r>
          </w:p>
        </w:tc>
      </w:tr>
      <w:tr w:rsidR="00D058AE" w:rsidRPr="00D058AE" w:rsidTr="00D058A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22.0149.1594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Xét nghiệm tế bào cặn nước tiểu (bằng phương pháp thủ công)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43,700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23.0003.1494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Acid Uric 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23.0007.1494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Albumin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23.0019.1493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hoạt độ ALT (GPT)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23.0020.1493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hoạt độ AST (GOT)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23.0025.1493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Bilirubin trực tiếp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23.0027.1493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Bilirubin toàn phần(Máu)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23.0041.1506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Cholesterol toàn phần(Máu)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23.0042.1482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hoạt độ CK (Creatine kinase)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23.0043.1478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hoạt độ CK-MB (Isozym MB of Creatine kinase)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38,200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23.0051.1494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Creatinin(Máu)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23.0058.1487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Điện giải đồ (Na, K, Cl)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29,500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23.0075.1494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Glucose 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23.0077.1518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Đo hoạt độ GGT (Gama Glutamyl Transferase)[Máu]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19,500 </w:t>
            </w:r>
          </w:p>
        </w:tc>
      </w:tr>
      <w:tr w:rsidR="00D058AE" w:rsidRPr="00D058AE" w:rsidTr="00D058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23.0084.1506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HDL-C (High density lipoprotein Cholesterol)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23.0112.1506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LDL - C (Low density lipoprotein Cholesterol)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23.0133.1494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Protein toàn phần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23.0158.1506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Triglycerid(Máu)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23.0166.1494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Urê (Máu)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23.0172.1580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Điện giải niệu (Na, K, Cl)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29,500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23.0176.1598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Axit Uric (Niệu)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16,400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23.0180.1577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Canxi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25,000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23.0184.1598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Creatinin(Niệu)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16,400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23.0187.1593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Glucose(Niệu)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14,000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23.0205.1598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Ure (Niệu)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16,400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23.0206.1596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Tổng phân tích nước tiểu (Bằng máy tự động)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23.0208.1605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Glucose(Dịch não tủy)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23.0210.1607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Protein (Dịch não tủy)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10,900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23.0214.1493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Bilirubin toàn phần(Dịch chọc dò)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23.0215.1506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Cholesterol toàn phần(Dịch chọc dò)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23.0217.1605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Glucose(Dịch chọc dò)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13,000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23.0219.1494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Protein (Dịch chọc dò)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21,800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23.0220.1608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Phản ứng Rivalta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8,600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23.0221.1506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Triglycerid(Dịch chọc dò)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27,300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23.0228.1483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Định lượng CRP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54,600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24.0017.1714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AFB trực tiếp nhuộm Ziehl-Neelsen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70,300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24.0018.1611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AFB trực tiếp nhuộm huỳnh quang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67,800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24.0021.1693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Mycobacterium tuberculosis Mantoux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12,300 </w:t>
            </w:r>
          </w:p>
        </w:tc>
      </w:tr>
      <w:tr w:rsidR="00D058AE" w:rsidRPr="00D058AE" w:rsidTr="00D058A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24.0028.1682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Mycobacterium tuberculosis định danh và kháng RMP Xpert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669,417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24.0039.1714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Mycobacterium leprae nhuộm soi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70,300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24.0073.1658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Helicobacter pylori Ag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161,000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24.0117.1646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HBsAg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55,400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24.0144.1621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HCV Ab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55,400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24.0169.1616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HIV Ab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55,400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24.0263.1665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Hồng cầu, bạch cầu trong phân soi tươi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39,500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24.0264.1664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Hồng cầu trong phân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67,800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24.0265.1674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Đơn bào đường ruột soi tươi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24.0266.1674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Đơn bào đường ruột nhuộm soi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24.0267.1674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Trứng giun, sán soi tươi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24.0268.1674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Trứng giun soi tập trung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24.0270.1720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Cryptosporidium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246,000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24.0319.1674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Vi nấm soi tươi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24.0320.1720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Vi nấm test nhanh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246,000 </w:t>
            </w:r>
          </w:p>
        </w:tc>
      </w:tr>
      <w:tr w:rsidR="00D058AE" w:rsidRPr="00D058AE" w:rsidTr="00D058A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24.0321.1674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>Vi nấm nhuộm soi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AE" w:rsidRPr="00D058AE" w:rsidRDefault="00D058AE" w:rsidP="00D058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D058AE">
              <w:rPr>
                <w:rFonts w:eastAsia="Times New Roman" w:cs="Times New Roman"/>
                <w:color w:val="000000"/>
                <w:sz w:val="22"/>
              </w:rPr>
              <w:t xml:space="preserve">43,100 </w:t>
            </w:r>
          </w:p>
        </w:tc>
      </w:tr>
    </w:tbl>
    <w:p w:rsidR="002E64AC" w:rsidRDefault="002E64AC"/>
    <w:sectPr w:rsidR="002E64AC" w:rsidSect="00D058AE">
      <w:pgSz w:w="11906" w:h="16838" w:code="9"/>
      <w:pgMar w:top="567" w:right="567" w:bottom="567" w:left="56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AE"/>
    <w:rsid w:val="002E64AC"/>
    <w:rsid w:val="00373CBA"/>
    <w:rsid w:val="004D7862"/>
    <w:rsid w:val="00C44459"/>
    <w:rsid w:val="00D058AE"/>
    <w:rsid w:val="00E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A388"/>
  <w15:chartTrackingRefBased/>
  <w15:docId w15:val="{B7167F86-4EA8-4CE4-8BF5-AB937DF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8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8AE"/>
    <w:rPr>
      <w:color w:val="954F72"/>
      <w:u w:val="single"/>
    </w:rPr>
  </w:style>
  <w:style w:type="paragraph" w:customStyle="1" w:styleId="msonormal0">
    <w:name w:val="msonormal"/>
    <w:basedOn w:val="Normal"/>
    <w:rsid w:val="00D058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3">
    <w:name w:val="xl63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4">
    <w:name w:val="xl64"/>
    <w:basedOn w:val="Normal"/>
    <w:rsid w:val="00D058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5">
    <w:name w:val="xl65"/>
    <w:basedOn w:val="Normal"/>
    <w:rsid w:val="00D058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6">
    <w:name w:val="xl66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7">
    <w:name w:val="xl67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8">
    <w:name w:val="xl68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69">
    <w:name w:val="xl69"/>
    <w:basedOn w:val="Normal"/>
    <w:rsid w:val="00D058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0">
    <w:name w:val="xl70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71">
    <w:name w:val="xl71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72">
    <w:name w:val="xl72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73">
    <w:name w:val="xl73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058A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77">
    <w:name w:val="xl77"/>
    <w:basedOn w:val="Normal"/>
    <w:rsid w:val="00D058A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78">
    <w:name w:val="xl78"/>
    <w:basedOn w:val="Normal"/>
    <w:rsid w:val="00D058A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79">
    <w:name w:val="xl79"/>
    <w:basedOn w:val="Normal"/>
    <w:rsid w:val="00D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80">
    <w:name w:val="xl80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82">
    <w:name w:val="xl82"/>
    <w:basedOn w:val="Normal"/>
    <w:rsid w:val="00D058A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D058A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1393</Words>
  <Characters>7944</Characters>
  <Application>Microsoft Office Word</Application>
  <DocSecurity>0</DocSecurity>
  <Lines>66</Lines>
  <Paragraphs>18</Paragraphs>
  <ScaleCrop>false</ScaleCrop>
  <Company>Microsoft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2024-05-16T01:25:00Z</dcterms:created>
  <dcterms:modified xsi:type="dcterms:W3CDTF">2024-05-16T01:28:00Z</dcterms:modified>
</cp:coreProperties>
</file>